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930"/>
        <w:bidiVisual/>
        <w:tblW w:w="8647" w:type="dxa"/>
        <w:tblInd w:w="-125" w:type="dxa"/>
        <w:tblBorders>
          <w:top w:val="double" w:sz="4" w:space="0" w:color="FF3399"/>
          <w:left w:val="double" w:sz="4" w:space="0" w:color="FF3399"/>
          <w:bottom w:val="double" w:sz="4" w:space="0" w:color="FF3399"/>
          <w:right w:val="double" w:sz="4" w:space="0" w:color="FF3399"/>
          <w:insideH w:val="double" w:sz="4" w:space="0" w:color="FF3399"/>
          <w:insideV w:val="double" w:sz="4" w:space="0" w:color="FF3399"/>
        </w:tblBorders>
        <w:tblLook w:val="04A0"/>
      </w:tblPr>
      <w:tblGrid>
        <w:gridCol w:w="4386"/>
        <w:gridCol w:w="4261"/>
      </w:tblGrid>
      <w:tr w:rsidR="00F102D4" w:rsidTr="00543DD6">
        <w:tc>
          <w:tcPr>
            <w:tcW w:w="4386" w:type="dxa"/>
          </w:tcPr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المجال</w:t>
            </w:r>
          </w:p>
        </w:tc>
        <w:tc>
          <w:tcPr>
            <w:tcW w:w="4261" w:type="dxa"/>
          </w:tcPr>
          <w:p w:rsidR="00543DD6" w:rsidRDefault="00FC11C6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>
              <w:rPr>
                <w:b/>
                <w:bCs/>
                <w:noProof/>
                <w:color w:val="548DD4" w:themeColor="text2" w:themeTint="99"/>
                <w:sz w:val="36"/>
                <w:szCs w:val="36"/>
                <w:rtl/>
              </w:rPr>
              <w:pict>
                <v:roundrect id="_x0000_s1026" style="position:absolute;left:0;text-align:left;margin-left:50.85pt;margin-top:-81.1pt;width:345.75pt;height:54pt;z-index:251658240;mso-position-horizontal-relative:text;mso-position-vertical-relative:text" arcsize="10923f" fillcolor="#7030a0" strokecolor="#c09" strokeweight="4.5pt">
                  <v:fill opacity="11796f" color2="#f39" rotate="t" focusposition=".5,.5" focussize="" type="gradientRadial"/>
                  <v:stroke linestyle="thickThin"/>
                  <v:textbox style="mso-next-textbox:#_x0000_s1026">
                    <w:txbxContent>
                      <w:p w:rsidR="00045067" w:rsidRPr="00543DD6" w:rsidRDefault="00045067" w:rsidP="005B7DDF">
                        <w:pPr>
                          <w:jc w:val="center"/>
                          <w:rPr>
                            <w:rFonts w:cs="DecoType Naskh Swashe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</w:rPr>
                        </w:pPr>
                        <w:r w:rsidRPr="00543DD6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 xml:space="preserve">تحضير الوحدة </w:t>
                        </w:r>
                        <w:r w:rsidR="005B7DDF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 xml:space="preserve">السادسة </w:t>
                        </w:r>
                        <w:r w:rsidRPr="00543DD6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 xml:space="preserve">لمادة التربية الاجتماعية والوطنية  </w:t>
                        </w:r>
                        <w:r w:rsidR="0011587A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>سادس</w:t>
                        </w:r>
                        <w:r w:rsidRPr="00543DD6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 xml:space="preserve"> ابتدائي              </w:t>
                        </w:r>
                        <w:r w:rsidRPr="00543DD6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32"/>
                            <w:szCs w:val="32"/>
                            <w:rtl/>
                          </w:rPr>
                          <w:t>( المشاريع الدراسية )</w:t>
                        </w:r>
                      </w:p>
                    </w:txbxContent>
                  </v:textbox>
                  <w10:wrap anchorx="page"/>
                </v:roundrect>
              </w:pict>
            </w:r>
            <w:r w:rsidR="004800C4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دراسات اجتماعية</w:t>
            </w:r>
          </w:p>
          <w:p w:rsidR="00F102D4" w:rsidRPr="00045067" w:rsidRDefault="004800C4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(تعليمي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تربوي )</w:t>
            </w:r>
          </w:p>
        </w:tc>
      </w:tr>
      <w:tr w:rsidR="00F102D4" w:rsidTr="00543DD6">
        <w:tc>
          <w:tcPr>
            <w:tcW w:w="4386" w:type="dxa"/>
          </w:tcPr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عنوان المشروع</w:t>
            </w:r>
          </w:p>
        </w:tc>
        <w:tc>
          <w:tcPr>
            <w:tcW w:w="4261" w:type="dxa"/>
          </w:tcPr>
          <w:p w:rsidR="00F102D4" w:rsidRPr="00045067" w:rsidRDefault="00FC11C6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>
              <w:rPr>
                <w:b/>
                <w:bCs/>
                <w:noProof/>
                <w:color w:val="548DD4" w:themeColor="text2" w:themeTint="99"/>
                <w:sz w:val="36"/>
                <w:szCs w:val="36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69.55pt;margin-top:-136pt;width:99.55pt;height:91.65pt;z-index:251660288;mso-position-horizontal-relative:text;mso-position-vertical-relative:text;mso-width-relative:margin;mso-height-relative:margin" stroked="f">
                  <v:textbox style="mso-next-textbox:#_x0000_s1027">
                    <w:txbxContent>
                      <w:p w:rsidR="007658FA" w:rsidRDefault="007658FA" w:rsidP="007658FA">
                        <w:r>
                          <w:rPr>
                            <w:noProof/>
                            <w:rtl/>
                          </w:rPr>
                          <w:drawing>
                            <wp:inline distT="0" distB="0" distL="0" distR="0">
                              <wp:extent cx="1181100" cy="1128607"/>
                              <wp:effectExtent l="19050" t="0" r="0" b="0"/>
                              <wp:docPr id="1" name="صورة 0" descr="untitledjhj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untitledjhj.bmp"/>
                                      <pic:cNvPicPr/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82281" cy="112973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B7DDF">
              <w:rPr>
                <w:rFonts w:hint="cs"/>
                <w:b/>
                <w:bCs/>
                <w:noProof/>
                <w:color w:val="548DD4" w:themeColor="text2" w:themeTint="99"/>
                <w:sz w:val="36"/>
                <w:szCs w:val="36"/>
                <w:rtl/>
              </w:rPr>
              <w:t xml:space="preserve">موارد وطني </w:t>
            </w:r>
            <w:r w:rsidR="0011587A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</w:p>
        </w:tc>
      </w:tr>
      <w:tr w:rsidR="00F102D4" w:rsidTr="00543DD6">
        <w:tc>
          <w:tcPr>
            <w:tcW w:w="4386" w:type="dxa"/>
          </w:tcPr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شعار المشروع</w:t>
            </w:r>
          </w:p>
        </w:tc>
        <w:tc>
          <w:tcPr>
            <w:tcW w:w="4261" w:type="dxa"/>
          </w:tcPr>
          <w:p w:rsidR="00F102D4" w:rsidRPr="00045067" w:rsidRDefault="005B7DDF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كنوز بلادي</w:t>
            </w:r>
          </w:p>
        </w:tc>
      </w:tr>
      <w:tr w:rsidR="00F102D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وصف المشروع</w:t>
            </w:r>
          </w:p>
        </w:tc>
        <w:tc>
          <w:tcPr>
            <w:tcW w:w="4261" w:type="dxa"/>
          </w:tcPr>
          <w:p w:rsidR="00F102D4" w:rsidRPr="00045067" w:rsidRDefault="00045067" w:rsidP="0011587A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إخراج</w:t>
            </w:r>
            <w:r w:rsidR="004800C4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عدد من 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أعمال</w:t>
            </w:r>
            <w:r w:rsidR="004800C4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الطالبات تتعلق بمنهج الاجتماعيات والوطنية والذي يتناول موضوع </w:t>
            </w:r>
            <w:r w:rsidR="0011587A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سكان وطني</w:t>
            </w:r>
          </w:p>
        </w:tc>
      </w:tr>
      <w:tr w:rsidR="00F102D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المهارات العامة </w:t>
            </w:r>
          </w:p>
        </w:tc>
        <w:tc>
          <w:tcPr>
            <w:tcW w:w="4261" w:type="dxa"/>
          </w:tcPr>
          <w:p w:rsidR="00F102D4" w:rsidRPr="00045067" w:rsidRDefault="004800C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تنمية التعاون بين الطالبات </w:t>
            </w:r>
            <w:r w:rsidR="00BB4C44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عن طريق العمل بروح الفريق 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اكتشاف مواهب وقدرات الطالبات وتنميتها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تطوير قدرات الطالبات على الحوار والمناقشة 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تنمية التواصل الثقافي بين البيت والمدرسة 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بناء الثقة في الطالبات وتعزيز جانب المعرفة لديهم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تدريب الطالبات على الانضباط والالتزام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أثناء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العمل</w:t>
            </w:r>
          </w:p>
        </w:tc>
      </w:tr>
      <w:tr w:rsidR="00F102D4" w:rsidTr="00543DD6">
        <w:tc>
          <w:tcPr>
            <w:tcW w:w="4386" w:type="dxa"/>
          </w:tcPr>
          <w:p w:rsidR="00F102D4" w:rsidRPr="004800C4" w:rsidRDefault="00FC11C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>
              <w:rPr>
                <w:rFonts w:ascii="Andalus" w:hAnsi="Andalus" w:cs="Andalus"/>
                <w:b/>
                <w:bCs/>
                <w:noProof/>
                <w:color w:val="CC0099"/>
                <w:sz w:val="36"/>
                <w:szCs w:val="36"/>
                <w:rtl/>
              </w:rPr>
              <w:pict>
                <v:shape id="_x0000_s1029" type="#_x0000_t202" style="position:absolute;left:0;text-align:left;margin-left:-4.2pt;margin-top:29.15pt;width:165.3pt;height:154.2pt;z-index:251662336;mso-width-percent:400;mso-height-percent:200;mso-position-horizontal-relative:text;mso-position-vertical-relative:text;mso-width-percent:400;mso-height-percent:200;mso-width-relative:margin;mso-height-relative:margin" stroked="f">
                  <v:textbox style="mso-next-textbox:#_x0000_s1029;mso-fit-shape-to-text:t">
                    <w:txbxContent>
                      <w:p w:rsidR="00543DD6" w:rsidRDefault="00543DD6" w:rsidP="00543DD6">
                        <w:r>
                          <w:rPr>
                            <w:noProof/>
                            <w:rtl/>
                          </w:rPr>
                          <w:drawing>
                            <wp:inline distT="0" distB="0" distL="0" distR="0">
                              <wp:extent cx="1904009" cy="1704975"/>
                              <wp:effectExtent l="19050" t="0" r="991" b="0"/>
                              <wp:docPr id="3" name="صورة 2" descr="8-507298262d427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8-507298262d427.jpg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06905" cy="170756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102D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المهارات الخاصة </w:t>
            </w:r>
          </w:p>
        </w:tc>
        <w:tc>
          <w:tcPr>
            <w:tcW w:w="4261" w:type="dxa"/>
          </w:tcPr>
          <w:p w:rsidR="00F102D4" w:rsidRDefault="0011587A" w:rsidP="005B7DDF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548DD4" w:themeColor="text2" w:themeTint="99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تتعرف على </w:t>
            </w:r>
            <w:r w:rsidR="005B7DDF"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>الموارد الطبيعية والاقتصادية في المملكة</w:t>
            </w:r>
            <w:r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 </w:t>
            </w:r>
          </w:p>
          <w:p w:rsidR="0011587A" w:rsidRPr="00045067" w:rsidRDefault="0011587A" w:rsidP="0011587A">
            <w:pPr>
              <w:pStyle w:val="a4"/>
              <w:rPr>
                <w:b/>
                <w:bCs/>
                <w:color w:val="548DD4" w:themeColor="text2" w:themeTint="99"/>
                <w:sz w:val="32"/>
                <w:szCs w:val="32"/>
              </w:rPr>
            </w:pPr>
          </w:p>
          <w:p w:rsidR="00BB4C44" w:rsidRDefault="005B7DDF" w:rsidP="00543DD6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548DD4" w:themeColor="text2" w:themeTint="99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تساهم في المحافظة على الموارد وترشيد استهلاكها </w:t>
            </w:r>
          </w:p>
          <w:p w:rsidR="0011587A" w:rsidRPr="0011587A" w:rsidRDefault="0011587A" w:rsidP="0011587A">
            <w:pPr>
              <w:pStyle w:val="a4"/>
              <w:rPr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  <w:p w:rsidR="0011587A" w:rsidRPr="00045067" w:rsidRDefault="0011587A" w:rsidP="0011587A">
            <w:pPr>
              <w:pStyle w:val="a4"/>
              <w:rPr>
                <w:b/>
                <w:bCs/>
                <w:color w:val="548DD4" w:themeColor="text2" w:themeTint="99"/>
                <w:sz w:val="32"/>
                <w:szCs w:val="32"/>
              </w:rPr>
            </w:pPr>
          </w:p>
          <w:p w:rsidR="0011587A" w:rsidRDefault="005B7DDF" w:rsidP="0011587A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548DD4" w:themeColor="text2" w:themeTint="99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تتعرف على نشاط السكان في المملكة </w:t>
            </w:r>
          </w:p>
          <w:p w:rsidR="005B7DDF" w:rsidRDefault="005B7DDF" w:rsidP="0011587A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548DD4" w:themeColor="text2" w:themeTint="99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تدرك أهمية الموارد الطبيعية </w:t>
            </w:r>
          </w:p>
          <w:p w:rsidR="0015238B" w:rsidRPr="0011587A" w:rsidRDefault="0015238B" w:rsidP="0011587A">
            <w:pPr>
              <w:pStyle w:val="a4"/>
              <w:rPr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  <w:r w:rsidRPr="0011587A"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 </w:t>
            </w:r>
          </w:p>
        </w:tc>
      </w:tr>
      <w:tr w:rsidR="00F102D4" w:rsidTr="00543DD6">
        <w:tc>
          <w:tcPr>
            <w:tcW w:w="4386" w:type="dxa"/>
          </w:tcPr>
          <w:p w:rsidR="00F102D4" w:rsidRPr="004800C4" w:rsidRDefault="00045067" w:rsidP="00543DD6">
            <w:pPr>
              <w:jc w:val="center"/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lastRenderedPageBreak/>
              <w:t>أمثلة</w:t>
            </w:r>
            <w:r w:rsidR="00F102D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من الموضوعات الدراسية داخل الموضوع</w:t>
            </w:r>
          </w:p>
        </w:tc>
        <w:tc>
          <w:tcPr>
            <w:tcW w:w="4261" w:type="dxa"/>
          </w:tcPr>
          <w:p w:rsidR="00543DD6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  <w:p w:rsidR="00F102D4" w:rsidRPr="00045067" w:rsidRDefault="005B7DDF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سكان وطني</w:t>
            </w:r>
            <w:r w:rsidR="0011587A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="0011587A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="0011587A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التنمية في وطني </w:t>
            </w:r>
            <w:r w:rsidR="0011587A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="0011587A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نحن والوطن</w:t>
            </w:r>
          </w:p>
        </w:tc>
      </w:tr>
      <w:tr w:rsidR="00F102D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4800C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نماذج من الموارد الممكنة</w:t>
            </w:r>
          </w:p>
        </w:tc>
        <w:tc>
          <w:tcPr>
            <w:tcW w:w="4261" w:type="dxa"/>
          </w:tcPr>
          <w:p w:rsidR="00543DD6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  <w:p w:rsidR="00F102D4" w:rsidRDefault="0081128D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فلين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وسائل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مقصات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أعواد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شوي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ألوان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جهاز حاسب </w:t>
            </w:r>
          </w:p>
          <w:p w:rsidR="00543DD6" w:rsidRPr="00045067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</w:tc>
      </w:tr>
      <w:tr w:rsidR="00F102D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045067" w:rsidP="00543DD6">
            <w:pPr>
              <w:jc w:val="center"/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t>أمثلة</w:t>
            </w:r>
            <w:r w:rsidR="004800C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من </w:t>
            </w: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t>الأنشطة</w:t>
            </w:r>
            <w:r w:rsidR="004800C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التي تنجز في </w:t>
            </w: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t>إطار</w:t>
            </w:r>
            <w:r w:rsidR="004800C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المشروع</w:t>
            </w:r>
          </w:p>
        </w:tc>
        <w:tc>
          <w:tcPr>
            <w:tcW w:w="4261" w:type="dxa"/>
          </w:tcPr>
          <w:p w:rsidR="00543DD6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  <w:p w:rsidR="00543DD6" w:rsidRDefault="009D7DE3" w:rsidP="0011587A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مطويات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مجسمات </w:t>
            </w:r>
          </w:p>
          <w:p w:rsidR="00F102D4" w:rsidRDefault="0060083D" w:rsidP="0011587A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="009D7DE3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لوحة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إرشادية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 بحث </w:t>
            </w:r>
            <w:r w:rsidR="001A26F5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="0011587A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خرائط</w:t>
            </w:r>
          </w:p>
          <w:p w:rsidR="001A26F5" w:rsidRDefault="001A26F5" w:rsidP="0011587A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عروض</w:t>
            </w:r>
          </w:p>
          <w:p w:rsidR="00543DD6" w:rsidRPr="00045067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</w:tc>
      </w:tr>
      <w:tr w:rsidR="00F102D4" w:rsidTr="00543DD6">
        <w:tc>
          <w:tcPr>
            <w:tcW w:w="4386" w:type="dxa"/>
          </w:tcPr>
          <w:p w:rsidR="00543DD6" w:rsidRDefault="00543DD6" w:rsidP="00543DD6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4800C4" w:rsidP="00543DD6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الصعوبات المتوقعة ومقترحات لتجاوزها </w:t>
            </w:r>
          </w:p>
        </w:tc>
        <w:tc>
          <w:tcPr>
            <w:tcW w:w="4261" w:type="dxa"/>
          </w:tcPr>
          <w:p w:rsidR="00045067" w:rsidRPr="00045067" w:rsidRDefault="0060083D" w:rsidP="00045067">
            <w:pPr>
              <w:rPr>
                <w:b/>
                <w:bCs/>
                <w:color w:val="CC00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CC0099"/>
                <w:sz w:val="36"/>
                <w:szCs w:val="36"/>
                <w:rtl/>
              </w:rPr>
              <w:t xml:space="preserve">الصعوبات المتوقعة </w:t>
            </w:r>
          </w:p>
          <w:p w:rsidR="00F102D4" w:rsidRPr="00045067" w:rsidRDefault="0060083D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عدم توفر المواد المراد استخدامها -  عدم توفر مكان مناسب وامن لحفظ المشاريع المنجزة لحين العرض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عدم توفر مكان ملائم ليتم فيه العرض النهائي للمشاريع </w:t>
            </w:r>
          </w:p>
          <w:p w:rsidR="0081128D" w:rsidRPr="00045067" w:rsidRDefault="0081128D" w:rsidP="00045067">
            <w:pPr>
              <w:rPr>
                <w:b/>
                <w:bCs/>
                <w:color w:val="CC00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CC0099"/>
                <w:sz w:val="36"/>
                <w:szCs w:val="36"/>
                <w:rtl/>
              </w:rPr>
              <w:t xml:space="preserve">مقترحات لتجاوزها </w:t>
            </w:r>
          </w:p>
          <w:p w:rsidR="0081128D" w:rsidRPr="00045067" w:rsidRDefault="0081128D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توفير ابسط </w:t>
            </w:r>
            <w:r w:rsidR="001A26F5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الإمكان</w:t>
            </w:r>
            <w:r w:rsidR="001A26F5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</w:t>
            </w:r>
            <w:r w:rsidR="001A26F5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ت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من خلال الطالبات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البحث عن مساعدة من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الإدارة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والإشراف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لعرض المشاريع المناسبة في مكان مناسب  </w:t>
            </w:r>
          </w:p>
        </w:tc>
      </w:tr>
      <w:tr w:rsidR="004800C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4800C4" w:rsidRPr="004800C4" w:rsidRDefault="00045067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t>الإنتاج</w:t>
            </w:r>
            <w:r w:rsidR="004800C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النهائي </w:t>
            </w:r>
          </w:p>
        </w:tc>
        <w:tc>
          <w:tcPr>
            <w:tcW w:w="4261" w:type="dxa"/>
          </w:tcPr>
          <w:p w:rsidR="004800C4" w:rsidRPr="00045067" w:rsidRDefault="0081128D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مش</w:t>
            </w:r>
            <w:r w:rsidR="001A26F5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اريع فردية مثل: المنشورات  </w:t>
            </w:r>
          </w:p>
          <w:p w:rsidR="0081128D" w:rsidRPr="00045067" w:rsidRDefault="0081128D" w:rsidP="001A26F5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عروض تقديم مشاريع جماعية: لوحة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إرشادية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بح</w:t>
            </w:r>
            <w:r w:rsidR="001A26F5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و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ث -  مجسمات </w:t>
            </w:r>
          </w:p>
        </w:tc>
      </w:tr>
      <w:tr w:rsidR="004800C4" w:rsidTr="00DF3EB4">
        <w:trPr>
          <w:trHeight w:val="991"/>
        </w:trPr>
        <w:tc>
          <w:tcPr>
            <w:tcW w:w="4386" w:type="dxa"/>
          </w:tcPr>
          <w:p w:rsidR="004800C4" w:rsidRPr="004800C4" w:rsidRDefault="004800C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معايير التقييم </w:t>
            </w:r>
          </w:p>
        </w:tc>
        <w:tc>
          <w:tcPr>
            <w:tcW w:w="4261" w:type="dxa"/>
          </w:tcPr>
          <w:p w:rsidR="00543DD6" w:rsidRPr="00045067" w:rsidRDefault="0081128D" w:rsidP="00DF3EB4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تحقق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الأهداف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العامة والخاصة من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المشروع</w:t>
            </w:r>
          </w:p>
        </w:tc>
      </w:tr>
    </w:tbl>
    <w:p w:rsidR="006E4D95" w:rsidRDefault="006E4D95" w:rsidP="00DF3EB4">
      <w:pPr>
        <w:rPr>
          <w:rtl/>
        </w:rPr>
      </w:pPr>
    </w:p>
    <w:p w:rsidR="001A26F5" w:rsidRDefault="001A26F5" w:rsidP="00DF3EB4">
      <w:pPr>
        <w:rPr>
          <w:rtl/>
        </w:rPr>
      </w:pPr>
    </w:p>
    <w:p w:rsidR="00736DBD" w:rsidRDefault="00FC11C6" w:rsidP="00DF3EB4">
      <w:r>
        <w:rPr>
          <w:noProof/>
        </w:rPr>
        <w:lastRenderedPageBreak/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31" type="#_x0000_t64" style="position:absolute;left:0;text-align:left;margin-left:119.4pt;margin-top:-9pt;width:204pt;height:92.25pt;z-index:251663360" adj=",9688" strokecolor="#f06" strokeweight="1.75pt">
            <v:textbox>
              <w:txbxContent>
                <w:p w:rsidR="00736DBD" w:rsidRPr="00736DBD" w:rsidRDefault="00736DBD" w:rsidP="00736DBD">
                  <w:pPr>
                    <w:jc w:val="center"/>
                    <w:rPr>
                      <w:rFonts w:ascii="Andalus" w:hAnsi="Andalus" w:cs="Akhbar MT"/>
                      <w:b/>
                      <w:bCs/>
                      <w:color w:val="0070C0"/>
                      <w:sz w:val="56"/>
                      <w:szCs w:val="56"/>
                    </w:rPr>
                  </w:pPr>
                  <w:r w:rsidRPr="00736DBD">
                    <w:rPr>
                      <w:rFonts w:ascii="Andalus" w:hAnsi="Andalus" w:cs="Akhbar MT"/>
                      <w:b/>
                      <w:bCs/>
                      <w:color w:val="0070C0"/>
                      <w:sz w:val="56"/>
                      <w:szCs w:val="56"/>
                      <w:rtl/>
                    </w:rPr>
                    <w:t>خطة المشروع</w:t>
                  </w:r>
                </w:p>
              </w:txbxContent>
            </v:textbox>
            <w10:wrap anchorx="page"/>
          </v:shape>
        </w:pict>
      </w:r>
    </w:p>
    <w:p w:rsidR="00736DBD" w:rsidRPr="00736DBD" w:rsidRDefault="00736DBD" w:rsidP="00736DBD"/>
    <w:p w:rsidR="00736DBD" w:rsidRPr="00736DBD" w:rsidRDefault="00736DBD" w:rsidP="00736DBD"/>
    <w:p w:rsidR="00736DBD" w:rsidRPr="00736DBD" w:rsidRDefault="00736DBD" w:rsidP="00736DBD"/>
    <w:p w:rsidR="00736DBD" w:rsidRPr="00736DBD" w:rsidRDefault="00736DBD" w:rsidP="00736DBD"/>
    <w:p w:rsidR="00736DBD" w:rsidRDefault="00736DBD" w:rsidP="00736DBD"/>
    <w:p w:rsidR="008F6621" w:rsidRPr="00736DBD" w:rsidRDefault="00736DBD" w:rsidP="00736DBD">
      <w:pPr>
        <w:rPr>
          <w:b/>
          <w:bCs/>
          <w:color w:val="FF0066"/>
          <w:sz w:val="32"/>
          <w:szCs w:val="32"/>
          <w:rtl/>
        </w:rPr>
      </w:pPr>
      <w:r w:rsidRPr="00736DBD">
        <w:rPr>
          <w:rFonts w:hint="cs"/>
          <w:b/>
          <w:bCs/>
          <w:color w:val="FF0066"/>
          <w:sz w:val="32"/>
          <w:szCs w:val="32"/>
          <w:rtl/>
        </w:rPr>
        <w:t xml:space="preserve">المادة : 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----------------------</w:t>
      </w:r>
      <w:r>
        <w:rPr>
          <w:rFonts w:hint="cs"/>
          <w:b/>
          <w:bCs/>
          <w:color w:val="FF0066"/>
          <w:sz w:val="32"/>
          <w:szCs w:val="32"/>
          <w:rtl/>
        </w:rPr>
        <w:t xml:space="preserve">                    </w:t>
      </w:r>
      <w:r w:rsidRPr="00736DBD">
        <w:rPr>
          <w:rFonts w:hint="cs"/>
          <w:b/>
          <w:bCs/>
          <w:color w:val="FF0066"/>
          <w:sz w:val="32"/>
          <w:szCs w:val="32"/>
          <w:rtl/>
        </w:rPr>
        <w:t>الوحدة :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-----------------------</w:t>
      </w:r>
    </w:p>
    <w:p w:rsidR="00736DBD" w:rsidRPr="00736DBD" w:rsidRDefault="00736DBD" w:rsidP="00736DBD">
      <w:pPr>
        <w:rPr>
          <w:b/>
          <w:bCs/>
          <w:color w:val="FF0066"/>
          <w:sz w:val="32"/>
          <w:szCs w:val="32"/>
          <w:rtl/>
        </w:rPr>
      </w:pPr>
      <w:r w:rsidRPr="00736DBD">
        <w:rPr>
          <w:rFonts w:hint="cs"/>
          <w:b/>
          <w:bCs/>
          <w:color w:val="FF0066"/>
          <w:sz w:val="32"/>
          <w:szCs w:val="32"/>
          <w:rtl/>
        </w:rPr>
        <w:t xml:space="preserve">الصف : 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 xml:space="preserve">--------------------- </w:t>
      </w:r>
      <w:r>
        <w:rPr>
          <w:rFonts w:hint="cs"/>
          <w:b/>
          <w:bCs/>
          <w:color w:val="FF0066"/>
          <w:sz w:val="32"/>
          <w:szCs w:val="32"/>
          <w:rtl/>
        </w:rPr>
        <w:t xml:space="preserve">                   </w:t>
      </w:r>
      <w:r w:rsidRPr="00736DBD">
        <w:rPr>
          <w:rFonts w:hint="cs"/>
          <w:b/>
          <w:bCs/>
          <w:color w:val="FF0066"/>
          <w:sz w:val="32"/>
          <w:szCs w:val="32"/>
          <w:rtl/>
        </w:rPr>
        <w:t>الموضوع :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--------------------</w:t>
      </w:r>
    </w:p>
    <w:p w:rsidR="00736DBD" w:rsidRPr="00736DBD" w:rsidRDefault="00736DBD" w:rsidP="00736DBD">
      <w:pPr>
        <w:rPr>
          <w:b/>
          <w:bCs/>
          <w:color w:val="0070C0"/>
          <w:sz w:val="32"/>
          <w:szCs w:val="32"/>
          <w:rtl/>
        </w:rPr>
      </w:pPr>
      <w:r w:rsidRPr="00736DBD">
        <w:rPr>
          <w:rFonts w:hint="cs"/>
          <w:b/>
          <w:bCs/>
          <w:color w:val="FF0066"/>
          <w:sz w:val="32"/>
          <w:szCs w:val="32"/>
          <w:rtl/>
        </w:rPr>
        <w:t>مسمى المشروع :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------------</w:t>
      </w:r>
      <w:r>
        <w:rPr>
          <w:rFonts w:hint="cs"/>
          <w:b/>
          <w:bCs/>
          <w:color w:val="FF0066"/>
          <w:sz w:val="32"/>
          <w:szCs w:val="32"/>
          <w:rtl/>
        </w:rPr>
        <w:t xml:space="preserve">                   </w:t>
      </w:r>
      <w:r w:rsidRPr="00736DBD">
        <w:rPr>
          <w:rFonts w:hint="cs"/>
          <w:b/>
          <w:bCs/>
          <w:color w:val="FF0066"/>
          <w:sz w:val="32"/>
          <w:szCs w:val="32"/>
          <w:rtl/>
        </w:rPr>
        <w:t xml:space="preserve"> التعريف بالمشروع 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:------------</w:t>
      </w:r>
    </w:p>
    <w:p w:rsidR="00736DBD" w:rsidRPr="00736DBD" w:rsidRDefault="00736DBD" w:rsidP="00736DBD">
      <w:pPr>
        <w:rPr>
          <w:b/>
          <w:bCs/>
          <w:color w:val="0070C0"/>
          <w:sz w:val="32"/>
          <w:szCs w:val="32"/>
          <w:rtl/>
        </w:rPr>
      </w:pPr>
      <w:r w:rsidRPr="00736DBD">
        <w:rPr>
          <w:rFonts w:hint="cs"/>
          <w:b/>
          <w:bCs/>
          <w:color w:val="0070C0"/>
          <w:sz w:val="32"/>
          <w:szCs w:val="32"/>
          <w:rtl/>
        </w:rPr>
        <w:t>------------------------------                    -------------------------------</w:t>
      </w:r>
    </w:p>
    <w:p w:rsidR="00736DBD" w:rsidRDefault="00736DBD" w:rsidP="00736DBD">
      <w:pPr>
        <w:rPr>
          <w:b/>
          <w:bCs/>
          <w:color w:val="0070C0"/>
          <w:sz w:val="32"/>
          <w:szCs w:val="32"/>
          <w:rtl/>
        </w:rPr>
      </w:pPr>
      <w:r w:rsidRPr="00736DBD">
        <w:rPr>
          <w:rFonts w:hint="cs"/>
          <w:b/>
          <w:bCs/>
          <w:color w:val="0070C0"/>
          <w:sz w:val="32"/>
          <w:szCs w:val="32"/>
          <w:rtl/>
        </w:rPr>
        <w:t xml:space="preserve">------------------------------                    ------------------------------- </w:t>
      </w:r>
    </w:p>
    <w:p w:rsidR="005A2841" w:rsidRDefault="005A2841" w:rsidP="00736DBD">
      <w:pPr>
        <w:rPr>
          <w:b/>
          <w:bCs/>
          <w:color w:val="0070C0"/>
          <w:sz w:val="32"/>
          <w:szCs w:val="32"/>
          <w:rtl/>
        </w:rPr>
      </w:pPr>
    </w:p>
    <w:p w:rsidR="005A2841" w:rsidRDefault="005A2841" w:rsidP="00736DBD">
      <w:pPr>
        <w:rPr>
          <w:b/>
          <w:bCs/>
          <w:color w:val="0070C0"/>
          <w:sz w:val="32"/>
          <w:szCs w:val="32"/>
        </w:rPr>
      </w:pPr>
    </w:p>
    <w:tbl>
      <w:tblPr>
        <w:tblStyle w:val="a3"/>
        <w:bidiVisual/>
        <w:tblW w:w="8705" w:type="dxa"/>
        <w:tblBorders>
          <w:top w:val="triple" w:sz="6" w:space="0" w:color="CC0099"/>
          <w:left w:val="triple" w:sz="6" w:space="0" w:color="CC0099"/>
          <w:bottom w:val="triple" w:sz="6" w:space="0" w:color="CC0099"/>
          <w:right w:val="triple" w:sz="6" w:space="0" w:color="CC0099"/>
          <w:insideH w:val="triple" w:sz="6" w:space="0" w:color="CC0099"/>
          <w:insideV w:val="triple" w:sz="6" w:space="0" w:color="CC0099"/>
        </w:tblBorders>
        <w:tblLayout w:type="fixed"/>
        <w:tblLook w:val="04A0"/>
      </w:tblPr>
      <w:tblGrid>
        <w:gridCol w:w="1419"/>
        <w:gridCol w:w="1413"/>
        <w:gridCol w:w="1620"/>
        <w:gridCol w:w="1275"/>
        <w:gridCol w:w="1560"/>
        <w:gridCol w:w="1418"/>
      </w:tblGrid>
      <w:tr w:rsidR="00736DBD" w:rsidTr="005A2841">
        <w:trPr>
          <w:trHeight w:val="1134"/>
        </w:trPr>
        <w:tc>
          <w:tcPr>
            <w:tcW w:w="1419" w:type="dxa"/>
          </w:tcPr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أهداف</w:t>
            </w:r>
            <w:r w:rsidR="00736DBD"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 xml:space="preserve"> المشروع</w:t>
            </w:r>
          </w:p>
        </w:tc>
        <w:tc>
          <w:tcPr>
            <w:tcW w:w="1413" w:type="dxa"/>
          </w:tcPr>
          <w:p w:rsid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</w:p>
          <w:p w:rsidR="00736DBD" w:rsidRPr="005A2841" w:rsidRDefault="00736DBD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المهام</w:t>
            </w:r>
          </w:p>
        </w:tc>
        <w:tc>
          <w:tcPr>
            <w:tcW w:w="1620" w:type="dxa"/>
          </w:tcPr>
          <w:p w:rsidR="00736DBD" w:rsidRPr="005A2841" w:rsidRDefault="00736DBD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المهارات والقدرات</w:t>
            </w:r>
          </w:p>
        </w:tc>
        <w:tc>
          <w:tcPr>
            <w:tcW w:w="1275" w:type="dxa"/>
          </w:tcPr>
          <w:p w:rsid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</w:p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الأعضاء</w:t>
            </w:r>
          </w:p>
        </w:tc>
        <w:tc>
          <w:tcPr>
            <w:tcW w:w="1560" w:type="dxa"/>
          </w:tcPr>
          <w:p w:rsidR="00736DBD" w:rsidRPr="005A2841" w:rsidRDefault="00736DBD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الاحتياجات المادية</w:t>
            </w:r>
          </w:p>
        </w:tc>
        <w:tc>
          <w:tcPr>
            <w:tcW w:w="1418" w:type="dxa"/>
          </w:tcPr>
          <w:p w:rsid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</w:p>
          <w:p w:rsidR="00736DBD" w:rsidRPr="005A2841" w:rsidRDefault="00736DBD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الملاحظات</w:t>
            </w:r>
          </w:p>
        </w:tc>
      </w:tr>
      <w:tr w:rsidR="00736DBD" w:rsidTr="005A2841">
        <w:trPr>
          <w:trHeight w:val="1088"/>
        </w:trPr>
        <w:tc>
          <w:tcPr>
            <w:tcW w:w="1419" w:type="dxa"/>
          </w:tcPr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الهدف الأول</w:t>
            </w:r>
          </w:p>
        </w:tc>
        <w:tc>
          <w:tcPr>
            <w:tcW w:w="1413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62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56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</w:tr>
      <w:tr w:rsidR="00736DBD" w:rsidTr="005A2841">
        <w:trPr>
          <w:trHeight w:val="1134"/>
        </w:trPr>
        <w:tc>
          <w:tcPr>
            <w:tcW w:w="1419" w:type="dxa"/>
          </w:tcPr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الهدف الثاني</w:t>
            </w:r>
          </w:p>
        </w:tc>
        <w:tc>
          <w:tcPr>
            <w:tcW w:w="1413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62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56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</w:tr>
      <w:tr w:rsidR="00736DBD" w:rsidTr="005A2841">
        <w:trPr>
          <w:trHeight w:val="1134"/>
        </w:trPr>
        <w:tc>
          <w:tcPr>
            <w:tcW w:w="1419" w:type="dxa"/>
          </w:tcPr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الهدف الثالث</w:t>
            </w:r>
          </w:p>
        </w:tc>
        <w:tc>
          <w:tcPr>
            <w:tcW w:w="1413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62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56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</w:tr>
    </w:tbl>
    <w:p w:rsidR="00736DBD" w:rsidRPr="00736DBD" w:rsidRDefault="00736DBD" w:rsidP="00736DBD">
      <w:pPr>
        <w:rPr>
          <w:sz w:val="32"/>
          <w:szCs w:val="32"/>
        </w:rPr>
      </w:pPr>
    </w:p>
    <w:sectPr w:rsidR="00736DBD" w:rsidRPr="00736DBD" w:rsidSect="0002276A">
      <w:headerReference w:type="even" r:id="rId9"/>
      <w:headerReference w:type="default" r:id="rId10"/>
      <w:footerReference w:type="default" r:id="rId11"/>
      <w:headerReference w:type="first" r:id="rId12"/>
      <w:pgSz w:w="11907" w:h="16443" w:code="9"/>
      <w:pgMar w:top="1440" w:right="1797" w:bottom="1440" w:left="1797" w:header="709" w:footer="709" w:gutter="0"/>
      <w:pgBorders w:offsetFrom="page">
        <w:top w:val="triple" w:sz="6" w:space="24" w:color="CC0099"/>
        <w:left w:val="triple" w:sz="6" w:space="24" w:color="CC0099"/>
        <w:bottom w:val="triple" w:sz="6" w:space="24" w:color="CC0099"/>
        <w:right w:val="triple" w:sz="6" w:space="24" w:color="CC0099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AF3" w:rsidRDefault="00B71AF3" w:rsidP="007658FA">
      <w:pPr>
        <w:spacing w:after="0" w:line="240" w:lineRule="auto"/>
      </w:pPr>
      <w:r>
        <w:separator/>
      </w:r>
    </w:p>
  </w:endnote>
  <w:endnote w:type="continuationSeparator" w:id="1">
    <w:p w:rsidR="00B71AF3" w:rsidRDefault="00B71AF3" w:rsidP="0076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washe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98A" w:rsidRDefault="00A4098A">
    <w:pPr>
      <w:pStyle w:val="a6"/>
      <w:rPr>
        <w:rFonts w:hint="cs"/>
        <w:rtl/>
      </w:rPr>
    </w:pPr>
    <w:r>
      <w:rPr>
        <w:rFonts w:hint="cs"/>
        <w:rtl/>
      </w:rPr>
      <w:t>معلمة  المادة : تركيه سارح مغفوري</w:t>
    </w:r>
  </w:p>
  <w:p w:rsidR="0002276A" w:rsidRDefault="0002276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AF3" w:rsidRDefault="00B71AF3" w:rsidP="007658FA">
      <w:pPr>
        <w:spacing w:after="0" w:line="240" w:lineRule="auto"/>
      </w:pPr>
      <w:r>
        <w:separator/>
      </w:r>
    </w:p>
  </w:footnote>
  <w:footnote w:type="continuationSeparator" w:id="1">
    <w:p w:rsidR="00B71AF3" w:rsidRDefault="00B71AF3" w:rsidP="0076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FA" w:rsidRDefault="00FC11C6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42263" o:spid="_x0000_s2053" type="#_x0000_t75" style="position:absolute;left:0;text-align:left;margin-left:0;margin-top:0;width:5in;height:384pt;z-index:-251657216;mso-position-horizontal:center;mso-position-horizontal-relative:margin;mso-position-vertical:center;mso-position-vertical-relative:margin" o:allowincell="f">
          <v:imagedata r:id="rId1" o:title="RenewableEnergyF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FA" w:rsidRDefault="00FC11C6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42264" o:spid="_x0000_s2054" type="#_x0000_t75" style="position:absolute;left:0;text-align:left;margin-left:0;margin-top:0;width:427.5pt;height:456pt;z-index:-251656192;mso-position-horizontal:center;mso-position-horizontal-relative:margin;mso-position-vertical:center;mso-position-vertical-relative:margin" o:allowincell="f">
          <v:imagedata r:id="rId1" o:title="RenewableEnergyF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FA" w:rsidRDefault="00FC11C6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942262" o:spid="_x0000_s2052" type="#_x0000_t75" style="position:absolute;left:0;text-align:left;margin-left:0;margin-top:0;width:5in;height:384pt;z-index:-251658240;mso-position-horizontal:center;mso-position-horizontal-relative:margin;mso-position-vertical:center;mso-position-vertical-relative:margin" o:allowincell="f">
          <v:imagedata r:id="rId1" o:title="RenewableEnergyF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B4AE2"/>
    <w:multiLevelType w:val="hybridMultilevel"/>
    <w:tmpl w:val="0C56A2C2"/>
    <w:lvl w:ilvl="0" w:tplc="B43860D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4351F"/>
    <w:multiLevelType w:val="hybridMultilevel"/>
    <w:tmpl w:val="5EA080CC"/>
    <w:lvl w:ilvl="0" w:tplc="B43860D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102D4"/>
    <w:rsid w:val="0002276A"/>
    <w:rsid w:val="00045067"/>
    <w:rsid w:val="00094AF8"/>
    <w:rsid w:val="000E4534"/>
    <w:rsid w:val="0011587A"/>
    <w:rsid w:val="0015238B"/>
    <w:rsid w:val="001A26F5"/>
    <w:rsid w:val="00354DAB"/>
    <w:rsid w:val="00441305"/>
    <w:rsid w:val="004800C4"/>
    <w:rsid w:val="00491FF6"/>
    <w:rsid w:val="004E235E"/>
    <w:rsid w:val="00543DD6"/>
    <w:rsid w:val="0054649F"/>
    <w:rsid w:val="005A2841"/>
    <w:rsid w:val="005B7DDF"/>
    <w:rsid w:val="0060083D"/>
    <w:rsid w:val="00651656"/>
    <w:rsid w:val="006E4D95"/>
    <w:rsid w:val="00736DBD"/>
    <w:rsid w:val="007658FA"/>
    <w:rsid w:val="0081128D"/>
    <w:rsid w:val="008F6621"/>
    <w:rsid w:val="00912B1B"/>
    <w:rsid w:val="00990F1E"/>
    <w:rsid w:val="009D7DE3"/>
    <w:rsid w:val="00A136BF"/>
    <w:rsid w:val="00A4098A"/>
    <w:rsid w:val="00B71AF3"/>
    <w:rsid w:val="00BB4C44"/>
    <w:rsid w:val="00D47FE7"/>
    <w:rsid w:val="00DF3EB4"/>
    <w:rsid w:val="00E57F8A"/>
    <w:rsid w:val="00F102D4"/>
    <w:rsid w:val="00F164E8"/>
    <w:rsid w:val="00FC1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D9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00C4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7658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7658FA"/>
  </w:style>
  <w:style w:type="paragraph" w:styleId="a6">
    <w:name w:val="footer"/>
    <w:basedOn w:val="a"/>
    <w:link w:val="Char0"/>
    <w:uiPriority w:val="99"/>
    <w:semiHidden/>
    <w:unhideWhenUsed/>
    <w:rsid w:val="007658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7658FA"/>
  </w:style>
  <w:style w:type="paragraph" w:styleId="a7">
    <w:name w:val="Balloon Text"/>
    <w:basedOn w:val="a"/>
    <w:link w:val="Char1"/>
    <w:uiPriority w:val="99"/>
    <w:semiHidden/>
    <w:unhideWhenUsed/>
    <w:rsid w:val="007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65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blbshup</dc:creator>
  <cp:lastModifiedBy>blbshup</cp:lastModifiedBy>
  <cp:revision>6</cp:revision>
  <cp:lastPrinted>2014-02-08T13:50:00Z</cp:lastPrinted>
  <dcterms:created xsi:type="dcterms:W3CDTF">2014-02-01T13:19:00Z</dcterms:created>
  <dcterms:modified xsi:type="dcterms:W3CDTF">2014-02-08T14:03:00Z</dcterms:modified>
</cp:coreProperties>
</file>